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AB" w:rsidRPr="000779AB" w:rsidRDefault="000779AB" w:rsidP="000779AB">
      <w:pPr>
        <w:pStyle w:val="a4"/>
        <w:spacing w:before="0" w:beforeAutospacing="0" w:after="150" w:afterAutospacing="0"/>
        <w:jc w:val="center"/>
        <w:rPr>
          <w:b/>
          <w:bCs/>
          <w:color w:val="800080"/>
          <w:sz w:val="28"/>
          <w:szCs w:val="20"/>
          <w:shd w:val="clear" w:color="auto" w:fill="FFFFFF"/>
        </w:rPr>
      </w:pPr>
      <w:bookmarkStart w:id="0" w:name="_GoBack"/>
      <w:r w:rsidRPr="000779AB">
        <w:rPr>
          <w:rStyle w:val="a3"/>
          <w:color w:val="800080"/>
          <w:sz w:val="36"/>
          <w:shd w:val="clear" w:color="auto" w:fill="FFFFFF"/>
        </w:rPr>
        <w:t>ИНФОРМАЦИЯ О СРЕДСТВАХ ОБУЧЕНИЯ И ВОСПИТАНИЯ</w:t>
      </w:r>
    </w:p>
    <w:bookmarkEnd w:id="0"/>
    <w:p w:rsidR="000779AB" w:rsidRPr="000779AB" w:rsidRDefault="000779AB" w:rsidP="000779AB">
      <w:pPr>
        <w:pStyle w:val="a4"/>
        <w:shd w:val="clear" w:color="auto" w:fill="FFFFFF"/>
        <w:spacing w:before="0" w:beforeAutospacing="0" w:after="150" w:afterAutospacing="0"/>
        <w:rPr>
          <w:color w:val="000000"/>
          <w:sz w:val="28"/>
          <w:szCs w:val="20"/>
        </w:rPr>
      </w:pPr>
      <w:r w:rsidRPr="000779AB">
        <w:rPr>
          <w:color w:val="000000"/>
          <w:sz w:val="28"/>
          <w:szCs w:val="20"/>
        </w:rPr>
        <w:t>В учебном процессе в школе используется широкий спектр средств обучения и воспитания. </w:t>
      </w:r>
    </w:p>
    <w:p w:rsidR="000779AB" w:rsidRPr="000779AB" w:rsidRDefault="000779AB" w:rsidP="000779AB">
      <w:pPr>
        <w:pStyle w:val="a4"/>
        <w:shd w:val="clear" w:color="auto" w:fill="FFFFFF"/>
        <w:spacing w:before="0" w:beforeAutospacing="0" w:after="150" w:afterAutospacing="0"/>
        <w:rPr>
          <w:color w:val="000000"/>
          <w:sz w:val="28"/>
          <w:szCs w:val="20"/>
        </w:rPr>
      </w:pPr>
      <w:r w:rsidRPr="000779AB">
        <w:rPr>
          <w:color w:val="000000"/>
          <w:sz w:val="28"/>
          <w:szCs w:val="20"/>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0779AB" w:rsidRPr="000779AB" w:rsidRDefault="000779AB" w:rsidP="000779AB">
      <w:pPr>
        <w:pStyle w:val="a5"/>
        <w:numPr>
          <w:ilvl w:val="0"/>
          <w:numId w:val="1"/>
        </w:numPr>
        <w:shd w:val="clear" w:color="auto" w:fill="FFFFFF"/>
        <w:spacing w:before="0" w:beforeAutospacing="0" w:after="0" w:afterAutospacing="0"/>
        <w:ind w:left="375"/>
        <w:rPr>
          <w:color w:val="000000"/>
          <w:sz w:val="28"/>
          <w:szCs w:val="20"/>
        </w:rPr>
      </w:pPr>
      <w:r w:rsidRPr="000779AB">
        <w:rPr>
          <w:rStyle w:val="a3"/>
          <w:color w:val="008000"/>
          <w:sz w:val="28"/>
          <w:szCs w:val="20"/>
        </w:rPr>
        <w:t>Печатные</w:t>
      </w:r>
      <w:r w:rsidRPr="000779AB">
        <w:rPr>
          <w:color w:val="000000"/>
          <w:sz w:val="28"/>
          <w:szCs w:val="20"/>
        </w:rPr>
        <w:t> (учебники и учебные пособия, книги для чтения, хрестоматии, рабочие тетради, атласы, раздаточные материалы и т.д.)</w:t>
      </w:r>
    </w:p>
    <w:p w:rsidR="000779AB" w:rsidRPr="000779AB" w:rsidRDefault="000779AB" w:rsidP="000779AB">
      <w:pPr>
        <w:pStyle w:val="a5"/>
        <w:numPr>
          <w:ilvl w:val="0"/>
          <w:numId w:val="1"/>
        </w:numPr>
        <w:shd w:val="clear" w:color="auto" w:fill="FFFFFF"/>
        <w:spacing w:before="0" w:beforeAutospacing="0" w:after="0" w:afterAutospacing="0"/>
        <w:ind w:left="375"/>
        <w:rPr>
          <w:color w:val="000000"/>
          <w:sz w:val="28"/>
          <w:szCs w:val="20"/>
        </w:rPr>
      </w:pPr>
      <w:r w:rsidRPr="000779AB">
        <w:rPr>
          <w:rStyle w:val="a3"/>
          <w:color w:val="008000"/>
          <w:sz w:val="28"/>
          <w:szCs w:val="20"/>
        </w:rPr>
        <w:t>Электронные образовательные ресурсы </w:t>
      </w:r>
      <w:r w:rsidRPr="000779AB">
        <w:rPr>
          <w:color w:val="000000"/>
          <w:sz w:val="28"/>
          <w:szCs w:val="20"/>
        </w:rPr>
        <w:t>(мультимедийные учебники, сетевые образовательные ресурсы, мультимедийные универсальные энциклопедии и т.п.)</w:t>
      </w:r>
    </w:p>
    <w:p w:rsidR="000779AB" w:rsidRPr="000779AB" w:rsidRDefault="000779AB" w:rsidP="000779AB">
      <w:pPr>
        <w:pStyle w:val="a5"/>
        <w:numPr>
          <w:ilvl w:val="0"/>
          <w:numId w:val="1"/>
        </w:numPr>
        <w:shd w:val="clear" w:color="auto" w:fill="FFFFFF"/>
        <w:spacing w:before="0" w:beforeAutospacing="0" w:after="0" w:afterAutospacing="0"/>
        <w:ind w:left="375"/>
        <w:rPr>
          <w:color w:val="000000"/>
          <w:sz w:val="28"/>
          <w:szCs w:val="20"/>
        </w:rPr>
      </w:pPr>
      <w:r w:rsidRPr="000779AB">
        <w:rPr>
          <w:rStyle w:val="a3"/>
          <w:color w:val="008000"/>
          <w:sz w:val="28"/>
          <w:szCs w:val="20"/>
        </w:rPr>
        <w:t>Аудиовизуальные</w:t>
      </w:r>
      <w:r w:rsidRPr="000779AB">
        <w:rPr>
          <w:color w:val="000000"/>
          <w:sz w:val="28"/>
          <w:szCs w:val="20"/>
        </w:rPr>
        <w:t> (слайды, слайд-фильмы, видеофильмы образовательные, учебные кинофильмы, учебные фильмы на цифровых носителях (</w:t>
      </w:r>
      <w:proofErr w:type="spellStart"/>
      <w:r w:rsidRPr="000779AB">
        <w:rPr>
          <w:color w:val="000000"/>
          <w:sz w:val="28"/>
          <w:szCs w:val="20"/>
        </w:rPr>
        <w:t>Video</w:t>
      </w:r>
      <w:proofErr w:type="spellEnd"/>
      <w:r w:rsidRPr="000779AB">
        <w:rPr>
          <w:color w:val="000000"/>
          <w:sz w:val="28"/>
          <w:szCs w:val="20"/>
        </w:rPr>
        <w:t xml:space="preserve">-CD, DVD, </w:t>
      </w:r>
      <w:proofErr w:type="spellStart"/>
      <w:r w:rsidRPr="000779AB">
        <w:rPr>
          <w:color w:val="000000"/>
          <w:sz w:val="28"/>
          <w:szCs w:val="20"/>
        </w:rPr>
        <w:t>BluRay</w:t>
      </w:r>
      <w:proofErr w:type="spellEnd"/>
      <w:r w:rsidRPr="000779AB">
        <w:rPr>
          <w:color w:val="000000"/>
          <w:sz w:val="28"/>
          <w:szCs w:val="20"/>
        </w:rPr>
        <w:t>, HD, DVD и т.п.)</w:t>
      </w:r>
    </w:p>
    <w:p w:rsidR="000779AB" w:rsidRPr="000779AB" w:rsidRDefault="000779AB" w:rsidP="000779AB">
      <w:pPr>
        <w:pStyle w:val="a5"/>
        <w:numPr>
          <w:ilvl w:val="0"/>
          <w:numId w:val="1"/>
        </w:numPr>
        <w:shd w:val="clear" w:color="auto" w:fill="FFFFFF"/>
        <w:spacing w:before="0" w:beforeAutospacing="0" w:after="0" w:afterAutospacing="0"/>
        <w:ind w:left="375"/>
        <w:rPr>
          <w:color w:val="000000"/>
          <w:sz w:val="28"/>
          <w:szCs w:val="20"/>
        </w:rPr>
      </w:pPr>
      <w:r w:rsidRPr="000779AB">
        <w:rPr>
          <w:rStyle w:val="a3"/>
          <w:color w:val="008000"/>
          <w:sz w:val="28"/>
          <w:szCs w:val="20"/>
        </w:rPr>
        <w:t>Наглядные плоскостные </w:t>
      </w:r>
      <w:r w:rsidRPr="000779AB">
        <w:rPr>
          <w:color w:val="000000"/>
          <w:sz w:val="28"/>
          <w:szCs w:val="20"/>
        </w:rPr>
        <w:t>(плакаты, карты настенные, иллюстрации настенные, магнитные доски)</w:t>
      </w:r>
    </w:p>
    <w:p w:rsidR="000779AB" w:rsidRPr="000779AB" w:rsidRDefault="000779AB" w:rsidP="000779AB">
      <w:pPr>
        <w:pStyle w:val="a5"/>
        <w:numPr>
          <w:ilvl w:val="0"/>
          <w:numId w:val="1"/>
        </w:numPr>
        <w:shd w:val="clear" w:color="auto" w:fill="FFFFFF"/>
        <w:spacing w:before="0" w:beforeAutospacing="0" w:after="0" w:afterAutospacing="0"/>
        <w:ind w:left="375"/>
        <w:rPr>
          <w:color w:val="000000"/>
          <w:sz w:val="28"/>
          <w:szCs w:val="20"/>
        </w:rPr>
      </w:pPr>
      <w:r w:rsidRPr="000779AB">
        <w:rPr>
          <w:rStyle w:val="a3"/>
          <w:color w:val="008000"/>
          <w:sz w:val="28"/>
          <w:szCs w:val="20"/>
        </w:rPr>
        <w:t>Демонстрационные</w:t>
      </w:r>
      <w:r w:rsidRPr="000779AB">
        <w:rPr>
          <w:color w:val="000000"/>
          <w:sz w:val="28"/>
          <w:szCs w:val="20"/>
        </w:rPr>
        <w:t> (гербарии, муляжи, макеты, стенды, модели в разрезе, модели демонстрационные)</w:t>
      </w:r>
    </w:p>
    <w:p w:rsidR="000779AB" w:rsidRPr="000779AB" w:rsidRDefault="000779AB" w:rsidP="000779AB">
      <w:pPr>
        <w:pStyle w:val="a5"/>
        <w:numPr>
          <w:ilvl w:val="0"/>
          <w:numId w:val="1"/>
        </w:numPr>
        <w:shd w:val="clear" w:color="auto" w:fill="FFFFFF"/>
        <w:spacing w:before="0" w:beforeAutospacing="0" w:after="0" w:afterAutospacing="0"/>
        <w:ind w:left="375"/>
        <w:rPr>
          <w:color w:val="000000"/>
          <w:sz w:val="28"/>
          <w:szCs w:val="20"/>
        </w:rPr>
      </w:pPr>
      <w:r w:rsidRPr="000779AB">
        <w:rPr>
          <w:rStyle w:val="a3"/>
          <w:color w:val="008000"/>
          <w:sz w:val="28"/>
          <w:szCs w:val="20"/>
        </w:rPr>
        <w:t>Учебные приборы </w:t>
      </w:r>
      <w:r w:rsidRPr="000779AB">
        <w:rPr>
          <w:color w:val="000000"/>
          <w:sz w:val="28"/>
          <w:szCs w:val="20"/>
        </w:rPr>
        <w:t>(компас, барометр, колбы, и т.д.)</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noProof/>
          <w:color w:val="000000"/>
          <w:sz w:val="28"/>
          <w:szCs w:val="20"/>
          <w:shd w:val="clear" w:color="auto" w:fill="FFFFFF"/>
        </w:rPr>
        <w:drawing>
          <wp:inline distT="0" distB="0" distL="0" distR="0" wp14:anchorId="7C20BD81" wp14:editId="0F12E6B1">
            <wp:extent cx="7620000" cy="57150"/>
            <wp:effectExtent l="0" t="0" r="0" b="0"/>
            <wp:docPr id="1" name="Рисунок 1" descr="https://shkolano45.edusite.ru/images/p81_ba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kolano45.edusite.ru/images/p81_bar1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7150"/>
                    </a:xfrm>
                    <a:prstGeom prst="rect">
                      <a:avLst/>
                    </a:prstGeom>
                    <a:noFill/>
                    <a:ln>
                      <a:noFill/>
                    </a:ln>
                  </pic:spPr>
                </pic:pic>
              </a:graphicData>
            </a:graphic>
          </wp:inline>
        </w:drawing>
      </w:r>
    </w:p>
    <w:p w:rsidR="00282F31" w:rsidRDefault="000779AB" w:rsidP="000779AB">
      <w:pPr>
        <w:pStyle w:val="a4"/>
        <w:spacing w:before="0" w:beforeAutospacing="0" w:after="150" w:afterAutospacing="0"/>
        <w:jc w:val="center"/>
        <w:rPr>
          <w:rStyle w:val="a3"/>
          <w:color w:val="800080"/>
          <w:sz w:val="36"/>
          <w:shd w:val="clear" w:color="auto" w:fill="FFFFFF"/>
        </w:rPr>
      </w:pPr>
      <w:r w:rsidRPr="000779AB">
        <w:rPr>
          <w:rStyle w:val="a3"/>
          <w:color w:val="800080"/>
          <w:sz w:val="36"/>
          <w:shd w:val="clear" w:color="auto" w:fill="FFFFFF"/>
        </w:rPr>
        <w:t>СРЕДСТВА ВОСПИТАНИЯ ОБУЧАЮЩИХСЯ </w:t>
      </w:r>
    </w:p>
    <w:p w:rsidR="000779AB" w:rsidRPr="000779AB" w:rsidRDefault="000779AB" w:rsidP="000779AB">
      <w:pPr>
        <w:pStyle w:val="a4"/>
        <w:spacing w:before="0" w:beforeAutospacing="0" w:after="150" w:afterAutospacing="0"/>
        <w:jc w:val="center"/>
        <w:rPr>
          <w:color w:val="000000"/>
          <w:sz w:val="28"/>
          <w:szCs w:val="20"/>
          <w:shd w:val="clear" w:color="auto" w:fill="FFFFFF"/>
        </w:rPr>
      </w:pPr>
      <w:r w:rsidRPr="000779AB">
        <w:rPr>
          <w:rStyle w:val="a3"/>
          <w:color w:val="800080"/>
          <w:sz w:val="36"/>
          <w:shd w:val="clear" w:color="auto" w:fill="FFFFFF"/>
        </w:rPr>
        <w:t xml:space="preserve"> </w:t>
      </w:r>
      <w:proofErr w:type="spellStart"/>
      <w:r w:rsidR="00282F31">
        <w:rPr>
          <w:rStyle w:val="a3"/>
          <w:color w:val="800080"/>
          <w:sz w:val="36"/>
          <w:shd w:val="clear" w:color="auto" w:fill="FFFFFF"/>
        </w:rPr>
        <w:t>ЧОУ</w:t>
      </w:r>
      <w:proofErr w:type="spellEnd"/>
      <w:r w:rsidR="00282F31">
        <w:rPr>
          <w:rStyle w:val="a3"/>
          <w:color w:val="800080"/>
          <w:sz w:val="36"/>
          <w:shd w:val="clear" w:color="auto" w:fill="FFFFFF"/>
        </w:rPr>
        <w:t xml:space="preserve"> «Начальная школа «Гармония»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00FF"/>
          <w:sz w:val="28"/>
          <w:szCs w:val="20"/>
          <w:shd w:val="clear" w:color="auto" w:fill="FFFFFF"/>
        </w:rPr>
        <w:t>Понятие о средствах воспитания школьников:</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8000"/>
          <w:sz w:val="28"/>
          <w:szCs w:val="20"/>
          <w:shd w:val="clear" w:color="auto" w:fill="FFFFFF"/>
        </w:rPr>
        <w:t>Средство воспитания</w:t>
      </w:r>
      <w:r w:rsidRPr="000779AB">
        <w:rPr>
          <w:rStyle w:val="apple-converted-space"/>
          <w:b/>
          <w:bCs/>
          <w:color w:val="008000"/>
          <w:sz w:val="28"/>
          <w:szCs w:val="20"/>
          <w:shd w:val="clear" w:color="auto" w:fill="FFFFFF"/>
        </w:rPr>
        <w:t> </w:t>
      </w:r>
      <w:r w:rsidRPr="000779AB">
        <w:rPr>
          <w:color w:val="000000"/>
          <w:sz w:val="28"/>
          <w:szCs w:val="20"/>
          <w:shd w:val="clear" w:color="auto" w:fill="FFFFFF"/>
        </w:rPr>
        <w:t xml:space="preserve">можно </w:t>
      </w:r>
      <w:proofErr w:type="gramStart"/>
      <w:r w:rsidRPr="000779AB">
        <w:rPr>
          <w:color w:val="000000"/>
          <w:sz w:val="28"/>
          <w:szCs w:val="20"/>
          <w:shd w:val="clear" w:color="auto" w:fill="FFFFFF"/>
        </w:rPr>
        <w:t>определить</w:t>
      </w:r>
      <w:proofErr w:type="gramEnd"/>
      <w:r w:rsidRPr="000779AB">
        <w:rPr>
          <w:color w:val="000000"/>
          <w:sz w:val="28"/>
          <w:szCs w:val="20"/>
          <w:shd w:val="clear" w:color="auto" w:fill="FFFFFF"/>
        </w:rPr>
        <w:t xml:space="preserve"> как предмет среды или жизненную ситуацию, преднамеренно включенную в воспитательный процесс. Традиционно в качестве средств воспитания в </w:t>
      </w:r>
      <w:r>
        <w:rPr>
          <w:color w:val="000000"/>
          <w:sz w:val="28"/>
          <w:szCs w:val="20"/>
          <w:shd w:val="clear" w:color="auto" w:fill="FFFFFF"/>
        </w:rPr>
        <w:t>школе</w:t>
      </w:r>
      <w:r w:rsidRPr="000779AB">
        <w:rPr>
          <w:color w:val="000000"/>
          <w:sz w:val="28"/>
          <w:szCs w:val="20"/>
          <w:shd w:val="clear" w:color="auto" w:fill="FFFFFF"/>
        </w:rPr>
        <w:t xml:space="preserve"> стали объекты материальной и духовной культуры, которые используют для решения воспитательных задач.</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К объектам материальной и духовной культуры в школе можно отнести следующее:</w:t>
      </w:r>
    </w:p>
    <w:p w:rsidR="000779AB" w:rsidRPr="000779AB" w:rsidRDefault="000779AB" w:rsidP="000779AB">
      <w:pPr>
        <w:pStyle w:val="a4"/>
        <w:numPr>
          <w:ilvl w:val="0"/>
          <w:numId w:val="2"/>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знаковые</w:t>
      </w:r>
      <w:proofErr w:type="gramEnd"/>
      <w:r w:rsidRPr="000779AB">
        <w:rPr>
          <w:color w:val="000000"/>
          <w:sz w:val="28"/>
          <w:szCs w:val="20"/>
          <w:shd w:val="clear" w:color="auto" w:fill="FFFFFF"/>
        </w:rPr>
        <w:t xml:space="preserve"> символы (речь, книги, живопись),</w:t>
      </w:r>
    </w:p>
    <w:p w:rsidR="000779AB" w:rsidRPr="000779AB" w:rsidRDefault="000779AB" w:rsidP="000779AB">
      <w:pPr>
        <w:pStyle w:val="a4"/>
        <w:numPr>
          <w:ilvl w:val="0"/>
          <w:numId w:val="2"/>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материальные</w:t>
      </w:r>
      <w:proofErr w:type="gramEnd"/>
      <w:r w:rsidRPr="000779AB">
        <w:rPr>
          <w:color w:val="000000"/>
          <w:sz w:val="28"/>
          <w:szCs w:val="20"/>
          <w:shd w:val="clear" w:color="auto" w:fill="FFFFFF"/>
        </w:rPr>
        <w:t xml:space="preserve"> средства (игрушки, одежда, посуда),</w:t>
      </w:r>
    </w:p>
    <w:p w:rsidR="000779AB" w:rsidRPr="000779AB" w:rsidRDefault="000779AB" w:rsidP="000779AB">
      <w:pPr>
        <w:pStyle w:val="a4"/>
        <w:numPr>
          <w:ilvl w:val="0"/>
          <w:numId w:val="2"/>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способы</w:t>
      </w:r>
      <w:proofErr w:type="gramEnd"/>
      <w:r w:rsidRPr="000779AB">
        <w:rPr>
          <w:color w:val="000000"/>
          <w:sz w:val="28"/>
          <w:szCs w:val="20"/>
          <w:shd w:val="clear" w:color="auto" w:fill="FFFFFF"/>
        </w:rPr>
        <w:t xml:space="preserve"> коммуникации (речь, письменность, средства связи),</w:t>
      </w:r>
    </w:p>
    <w:p w:rsidR="000779AB" w:rsidRPr="000779AB" w:rsidRDefault="000779AB" w:rsidP="000779AB">
      <w:pPr>
        <w:pStyle w:val="a4"/>
        <w:numPr>
          <w:ilvl w:val="0"/>
          <w:numId w:val="2"/>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коллектив</w:t>
      </w:r>
      <w:proofErr w:type="gramEnd"/>
      <w:r w:rsidRPr="000779AB">
        <w:rPr>
          <w:color w:val="000000"/>
          <w:sz w:val="28"/>
          <w:szCs w:val="20"/>
          <w:shd w:val="clear" w:color="auto" w:fill="FFFFFF"/>
        </w:rPr>
        <w:t xml:space="preserve"> обучающихся, учителей школы, родителей обучающихся (как социальную группу, организующую условия воспитания),</w:t>
      </w:r>
    </w:p>
    <w:p w:rsidR="000779AB" w:rsidRPr="000779AB" w:rsidRDefault="000779AB" w:rsidP="000779AB">
      <w:pPr>
        <w:pStyle w:val="a4"/>
        <w:numPr>
          <w:ilvl w:val="0"/>
          <w:numId w:val="2"/>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технические</w:t>
      </w:r>
      <w:proofErr w:type="gramEnd"/>
      <w:r w:rsidRPr="000779AB">
        <w:rPr>
          <w:color w:val="000000"/>
          <w:sz w:val="28"/>
          <w:szCs w:val="20"/>
          <w:shd w:val="clear" w:color="auto" w:fill="FFFFFF"/>
        </w:rPr>
        <w:t xml:space="preserve"> средства,</w:t>
      </w:r>
    </w:p>
    <w:p w:rsidR="000779AB" w:rsidRPr="000779AB" w:rsidRDefault="000779AB" w:rsidP="000779AB">
      <w:pPr>
        <w:pStyle w:val="a4"/>
        <w:numPr>
          <w:ilvl w:val="0"/>
          <w:numId w:val="2"/>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lastRenderedPageBreak/>
        <w:t>культурные</w:t>
      </w:r>
      <w:proofErr w:type="gramEnd"/>
      <w:r w:rsidRPr="000779AB">
        <w:rPr>
          <w:color w:val="000000"/>
          <w:sz w:val="28"/>
          <w:szCs w:val="20"/>
          <w:shd w:val="clear" w:color="auto" w:fill="FFFFFF"/>
        </w:rPr>
        <w:t xml:space="preserve"> ценности и мир жизнедеятельности ребенка.</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При переходе на новые образовательные стандарты</w:t>
      </w:r>
      <w:r>
        <w:rPr>
          <w:color w:val="000000"/>
          <w:sz w:val="28"/>
          <w:szCs w:val="20"/>
          <w:shd w:val="clear" w:color="auto" w:fill="FFFFFF"/>
        </w:rPr>
        <w:t xml:space="preserve"> нового поколения </w:t>
      </w:r>
      <w:r w:rsidRPr="000779AB">
        <w:rPr>
          <w:color w:val="000000"/>
          <w:sz w:val="28"/>
          <w:szCs w:val="20"/>
          <w:shd w:val="clear" w:color="auto" w:fill="FFFFFF"/>
        </w:rPr>
        <w:t xml:space="preserve">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00FF"/>
          <w:sz w:val="28"/>
          <w:szCs w:val="20"/>
          <w:shd w:val="clear" w:color="auto" w:fill="FFFFFF"/>
        </w:rPr>
        <w:t>Общение как средство воспитания: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8000"/>
          <w:sz w:val="28"/>
          <w:szCs w:val="20"/>
          <w:shd w:val="clear" w:color="auto" w:fill="FFFFFF"/>
        </w:rPr>
        <w:t>Роль</w:t>
      </w:r>
      <w:r w:rsidRPr="000779AB">
        <w:rPr>
          <w:rStyle w:val="apple-converted-space"/>
          <w:b/>
          <w:bCs/>
          <w:color w:val="008000"/>
          <w:sz w:val="28"/>
          <w:szCs w:val="20"/>
          <w:shd w:val="clear" w:color="auto" w:fill="FFFFFF"/>
        </w:rPr>
        <w:t> </w:t>
      </w:r>
      <w:r w:rsidRPr="000779AB">
        <w:rPr>
          <w:rStyle w:val="a3"/>
          <w:color w:val="008000"/>
          <w:sz w:val="28"/>
          <w:szCs w:val="20"/>
          <w:shd w:val="clear" w:color="auto" w:fill="FFFFFF"/>
        </w:rPr>
        <w:t>общения</w:t>
      </w:r>
      <w:r w:rsidRPr="000779AB">
        <w:rPr>
          <w:rStyle w:val="apple-converted-space"/>
          <w:b/>
          <w:bCs/>
          <w:color w:val="008000"/>
          <w:sz w:val="28"/>
          <w:szCs w:val="20"/>
          <w:shd w:val="clear" w:color="auto" w:fill="FFFFFF"/>
        </w:rPr>
        <w:t> </w:t>
      </w:r>
      <w:r w:rsidRPr="000779AB">
        <w:rPr>
          <w:color w:val="000000"/>
          <w:sz w:val="28"/>
          <w:szCs w:val="20"/>
          <w:shd w:val="clear" w:color="auto" w:fill="FFFFFF"/>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0779AB" w:rsidRPr="000779AB" w:rsidRDefault="000779AB" w:rsidP="000779AB">
      <w:pPr>
        <w:pStyle w:val="a4"/>
        <w:spacing w:before="0" w:beforeAutospacing="0" w:after="150" w:afterAutospacing="0"/>
        <w:rPr>
          <w:color w:val="000000"/>
          <w:sz w:val="28"/>
          <w:szCs w:val="20"/>
          <w:shd w:val="clear" w:color="auto" w:fill="FFFFFF"/>
        </w:rPr>
      </w:pPr>
      <w:r w:rsidRPr="00282F31">
        <w:rPr>
          <w:b/>
          <w:color w:val="000000"/>
          <w:sz w:val="28"/>
          <w:szCs w:val="20"/>
          <w:shd w:val="clear" w:color="auto" w:fill="FFFFFF"/>
        </w:rPr>
        <w:t xml:space="preserve">Общение </w:t>
      </w:r>
      <w:r w:rsidRPr="000779AB">
        <w:rPr>
          <w:color w:val="000000"/>
          <w:sz w:val="28"/>
          <w:szCs w:val="20"/>
          <w:shd w:val="clear" w:color="auto" w:fill="FFFFFF"/>
        </w:rPr>
        <w:t>–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w:t>
      </w:r>
      <w:r w:rsidRPr="000779AB">
        <w:rPr>
          <w:rStyle w:val="apple-converted-space"/>
          <w:color w:val="000000"/>
          <w:sz w:val="28"/>
          <w:szCs w:val="20"/>
          <w:shd w:val="clear" w:color="auto" w:fill="FFFFFF"/>
        </w:rPr>
        <w:t> </w:t>
      </w:r>
      <w:r w:rsidRPr="000779AB">
        <w:rPr>
          <w:color w:val="000000"/>
          <w:sz w:val="28"/>
          <w:szCs w:val="20"/>
          <w:shd w:val="clear" w:color="auto" w:fill="FFFFFF"/>
        </w:rPr>
        <w:t>педагогическим общением.</w:t>
      </w:r>
      <w:r w:rsidRPr="000779AB">
        <w:rPr>
          <w:rStyle w:val="apple-converted-space"/>
          <w:color w:val="000000"/>
          <w:sz w:val="28"/>
          <w:szCs w:val="20"/>
          <w:shd w:val="clear" w:color="auto" w:fill="FFFFFF"/>
        </w:rPr>
        <w:t> </w:t>
      </w:r>
      <w:r w:rsidRPr="000779AB">
        <w:rPr>
          <w:color w:val="000000"/>
          <w:sz w:val="28"/>
          <w:szCs w:val="20"/>
          <w:shd w:val="clear" w:color="auto" w:fill="FFFFFF"/>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В зависимости от решаемых педагогических задач принято выделять следующие виды педагогического общения: а)</w:t>
      </w:r>
      <w:r w:rsidRPr="000779AB">
        <w:rPr>
          <w:rStyle w:val="apple-converted-space"/>
          <w:color w:val="000000"/>
          <w:sz w:val="28"/>
          <w:szCs w:val="20"/>
          <w:shd w:val="clear" w:color="auto" w:fill="FFFFFF"/>
        </w:rPr>
        <w:t> </w:t>
      </w:r>
      <w:r w:rsidRPr="000779AB">
        <w:rPr>
          <w:color w:val="000000"/>
          <w:sz w:val="28"/>
          <w:szCs w:val="20"/>
          <w:shd w:val="clear" w:color="auto" w:fill="FFFFFF"/>
        </w:rPr>
        <w:t>непосредственное,</w:t>
      </w:r>
      <w:r w:rsidRPr="000779AB">
        <w:rPr>
          <w:rStyle w:val="apple-converted-space"/>
          <w:color w:val="000000"/>
          <w:sz w:val="28"/>
          <w:szCs w:val="20"/>
          <w:shd w:val="clear" w:color="auto" w:fill="FFFFFF"/>
        </w:rPr>
        <w:t> </w:t>
      </w:r>
      <w:r w:rsidRPr="000779AB">
        <w:rPr>
          <w:color w:val="000000"/>
          <w:sz w:val="28"/>
          <w:szCs w:val="20"/>
          <w:shd w:val="clear" w:color="auto" w:fill="FFFFFF"/>
        </w:rPr>
        <w:t>в форме прямых контактов воспитателя и воспитанника; б)</w:t>
      </w:r>
      <w:r w:rsidRPr="000779AB">
        <w:rPr>
          <w:rStyle w:val="apple-converted-space"/>
          <w:color w:val="000000"/>
          <w:sz w:val="28"/>
          <w:szCs w:val="20"/>
          <w:shd w:val="clear" w:color="auto" w:fill="FFFFFF"/>
        </w:rPr>
        <w:t> </w:t>
      </w:r>
      <w:r w:rsidRPr="000779AB">
        <w:rPr>
          <w:color w:val="000000"/>
          <w:sz w:val="28"/>
          <w:szCs w:val="20"/>
          <w:shd w:val="clear" w:color="auto" w:fill="FFFFFF"/>
        </w:rPr>
        <w:t>опосредованное,</w:t>
      </w:r>
      <w:r w:rsidRPr="000779AB">
        <w:rPr>
          <w:rStyle w:val="apple-converted-space"/>
          <w:color w:val="000000"/>
          <w:sz w:val="28"/>
          <w:szCs w:val="20"/>
          <w:shd w:val="clear" w:color="auto" w:fill="FFFFFF"/>
        </w:rPr>
        <w:t> </w:t>
      </w:r>
      <w:r w:rsidRPr="000779AB">
        <w:rPr>
          <w:color w:val="000000"/>
          <w:sz w:val="28"/>
          <w:szCs w:val="20"/>
          <w:shd w:val="clear" w:color="auto" w:fill="FFFFFF"/>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Эффективность педагогического общения в школе определяется тем, на какой</w:t>
      </w:r>
      <w:r w:rsidRPr="000779AB">
        <w:rPr>
          <w:rStyle w:val="apple-converted-space"/>
          <w:color w:val="000000"/>
          <w:sz w:val="28"/>
          <w:szCs w:val="20"/>
          <w:shd w:val="clear" w:color="auto" w:fill="FFFFFF"/>
        </w:rPr>
        <w:t> </w:t>
      </w:r>
      <w:r w:rsidRPr="000779AB">
        <w:rPr>
          <w:color w:val="000000"/>
          <w:sz w:val="28"/>
          <w:szCs w:val="20"/>
          <w:shd w:val="clear" w:color="auto" w:fill="FFFFFF"/>
        </w:rPr>
        <w:t>стиль общения</w:t>
      </w:r>
      <w:r w:rsidRPr="000779AB">
        <w:rPr>
          <w:rStyle w:val="apple-converted-space"/>
          <w:color w:val="000000"/>
          <w:sz w:val="28"/>
          <w:szCs w:val="20"/>
          <w:shd w:val="clear" w:color="auto" w:fill="FFFFFF"/>
        </w:rPr>
        <w:t> </w:t>
      </w:r>
      <w:r w:rsidRPr="000779AB">
        <w:rPr>
          <w:color w:val="000000"/>
          <w:sz w:val="28"/>
          <w:szCs w:val="20"/>
          <w:shd w:val="clear" w:color="auto" w:fill="FFFFFF"/>
        </w:rPr>
        <w:t xml:space="preserve">с учениками ориентируется учитель. Под стилем педагогического общения в </w:t>
      </w:r>
      <w:proofErr w:type="gramStart"/>
      <w:r w:rsidRPr="000779AB">
        <w:rPr>
          <w:color w:val="000000"/>
          <w:sz w:val="28"/>
          <w:szCs w:val="20"/>
          <w:shd w:val="clear" w:color="auto" w:fill="FFFFFF"/>
        </w:rPr>
        <w:t>школе  понимают</w:t>
      </w:r>
      <w:proofErr w:type="gramEnd"/>
      <w:r w:rsidRPr="000779AB">
        <w:rPr>
          <w:color w:val="000000"/>
          <w:sz w:val="28"/>
          <w:szCs w:val="20"/>
          <w:shd w:val="clear" w:color="auto" w:fill="FFFFFF"/>
        </w:rPr>
        <w:t xml:space="preserve"> индивидуально-типологические особенности взаимодействия педагога и обучающихся.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обучающихся.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В нашей школе главной особенностью стиля сотрудничества участников педагогического взаимодействия является демократия.</w:t>
      </w:r>
      <w:r w:rsidRPr="000779AB">
        <w:rPr>
          <w:rStyle w:val="apple-converted-space"/>
          <w:color w:val="000000"/>
          <w:sz w:val="28"/>
          <w:szCs w:val="20"/>
          <w:shd w:val="clear" w:color="auto" w:fill="FFFFFF"/>
        </w:rPr>
        <w:t> </w:t>
      </w:r>
      <w:r w:rsidRPr="000779AB">
        <w:rPr>
          <w:color w:val="000000"/>
          <w:sz w:val="28"/>
          <w:szCs w:val="20"/>
          <w:shd w:val="clear" w:color="auto" w:fill="FFFFFF"/>
        </w:rPr>
        <w:t>При таком стиле общения педагог ориентирован на повышение роли обучающегося во взаимодействии, на привлечение каждого к решению общих дел. Для педагогов школы характерны активно-положительное отношение к обучающимся,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00FF"/>
          <w:sz w:val="28"/>
          <w:szCs w:val="20"/>
          <w:shd w:val="clear" w:color="auto" w:fill="FFFFFF"/>
        </w:rPr>
        <w:t>Учение как средство воспитания: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8000"/>
          <w:sz w:val="28"/>
          <w:szCs w:val="20"/>
          <w:shd w:val="clear" w:color="auto" w:fill="FFFFFF"/>
        </w:rPr>
        <w:t>Учение как деятельность ученика</w:t>
      </w:r>
      <w:r w:rsidRPr="000779AB">
        <w:rPr>
          <w:color w:val="000000"/>
          <w:sz w:val="28"/>
          <w:szCs w:val="20"/>
          <w:shd w:val="clear" w:color="auto" w:fill="FFFFFF"/>
        </w:rPr>
        <w:t>,</w:t>
      </w:r>
      <w:r w:rsidRPr="000779AB">
        <w:rPr>
          <w:rStyle w:val="apple-converted-space"/>
          <w:color w:val="000000"/>
          <w:sz w:val="28"/>
          <w:szCs w:val="20"/>
          <w:shd w:val="clear" w:color="auto" w:fill="FFFFFF"/>
        </w:rPr>
        <w:t> </w:t>
      </w:r>
      <w:r w:rsidRPr="000779AB">
        <w:rPr>
          <w:color w:val="000000"/>
          <w:sz w:val="28"/>
          <w:szCs w:val="20"/>
          <w:shd w:val="clear" w:color="auto" w:fill="FFFFFF"/>
        </w:rPr>
        <w:t xml:space="preserve">в результате которой он усваивает знания, </w:t>
      </w:r>
      <w:proofErr w:type="gramStart"/>
      <w:r w:rsidRPr="000779AB">
        <w:rPr>
          <w:color w:val="000000"/>
          <w:sz w:val="28"/>
          <w:szCs w:val="20"/>
          <w:shd w:val="clear" w:color="auto" w:fill="FFFFFF"/>
        </w:rPr>
        <w:t>формирует</w:t>
      </w:r>
      <w:proofErr w:type="gramEnd"/>
      <w:r w:rsidRPr="000779AB">
        <w:rPr>
          <w:color w:val="000000"/>
          <w:sz w:val="28"/>
          <w:szCs w:val="20"/>
          <w:shd w:val="clear" w:color="auto" w:fill="FFFFFF"/>
        </w:rPr>
        <w:t xml:space="preserve">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обучающихся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 xml:space="preserve">Эффективность воспитательного воздействия </w:t>
      </w:r>
      <w:proofErr w:type="gramStart"/>
      <w:r w:rsidRPr="000779AB">
        <w:rPr>
          <w:color w:val="000000"/>
          <w:sz w:val="28"/>
          <w:szCs w:val="20"/>
          <w:shd w:val="clear" w:color="auto" w:fill="FFFFFF"/>
        </w:rPr>
        <w:t>учения  в</w:t>
      </w:r>
      <w:proofErr w:type="gramEnd"/>
      <w:r w:rsidRPr="000779AB">
        <w:rPr>
          <w:color w:val="000000"/>
          <w:sz w:val="28"/>
          <w:szCs w:val="20"/>
          <w:shd w:val="clear" w:color="auto" w:fill="FFFFFF"/>
        </w:rPr>
        <w:t xml:space="preserve"> школе  значительно повышается, т.к. на уроках практикуются так называемая</w:t>
      </w:r>
      <w:r w:rsidRPr="000779AB">
        <w:rPr>
          <w:rStyle w:val="apple-converted-space"/>
          <w:color w:val="000000"/>
          <w:sz w:val="28"/>
          <w:szCs w:val="20"/>
          <w:shd w:val="clear" w:color="auto" w:fill="FFFFFF"/>
        </w:rPr>
        <w:t> </w:t>
      </w:r>
      <w:r w:rsidRPr="000779AB">
        <w:rPr>
          <w:color w:val="000000"/>
          <w:sz w:val="28"/>
          <w:szCs w:val="20"/>
          <w:shd w:val="clear" w:color="auto" w:fill="FFFFFF"/>
        </w:rPr>
        <w:t>совместная продуктивная деятельность школьников.</w:t>
      </w:r>
      <w:r w:rsidRPr="000779AB">
        <w:rPr>
          <w:rStyle w:val="apple-converted-space"/>
          <w:color w:val="000000"/>
          <w:sz w:val="28"/>
          <w:szCs w:val="20"/>
          <w:shd w:val="clear" w:color="auto" w:fill="FFFFFF"/>
        </w:rPr>
        <w:t> </w:t>
      </w:r>
      <w:r w:rsidRPr="000779AB">
        <w:rPr>
          <w:color w:val="000000"/>
          <w:sz w:val="28"/>
          <w:szCs w:val="20"/>
          <w:shd w:val="clear" w:color="auto" w:fill="FFFFFF"/>
        </w:rPr>
        <w:t>В основе такой деятельности лежит учебное взаимодействие, в ходе которого дети:</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выясняют</w:t>
      </w:r>
      <w:proofErr w:type="gramEnd"/>
      <w:r w:rsidRPr="000779AB">
        <w:rPr>
          <w:color w:val="000000"/>
          <w:sz w:val="28"/>
          <w:szCs w:val="20"/>
          <w:shd w:val="clear" w:color="auto" w:fill="FFFFFF"/>
        </w:rPr>
        <w:t xml:space="preserve"> условия совместного выполнения задания;</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организуют</w:t>
      </w:r>
      <w:proofErr w:type="gramEnd"/>
      <w:r w:rsidRPr="000779AB">
        <w:rPr>
          <w:color w:val="000000"/>
          <w:sz w:val="28"/>
          <w:szCs w:val="20"/>
          <w:shd w:val="clear" w:color="auto" w:fill="FFFFFF"/>
        </w:rPr>
        <w:t xml:space="preserve"> его взаимное обсуждение;</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фиксируют</w:t>
      </w:r>
      <w:proofErr w:type="gramEnd"/>
      <w:r w:rsidRPr="000779AB">
        <w:rPr>
          <w:color w:val="000000"/>
          <w:sz w:val="28"/>
          <w:szCs w:val="20"/>
          <w:shd w:val="clear" w:color="auto" w:fill="FFFFFF"/>
        </w:rPr>
        <w:t xml:space="preserve"> ход совместной работы;</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обсуждают</w:t>
      </w:r>
      <w:proofErr w:type="gramEnd"/>
      <w:r w:rsidRPr="000779AB">
        <w:rPr>
          <w:color w:val="000000"/>
          <w:sz w:val="28"/>
          <w:szCs w:val="20"/>
          <w:shd w:val="clear" w:color="auto" w:fill="FFFFFF"/>
        </w:rPr>
        <w:t xml:space="preserve"> полученные результаты;</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оценивают</w:t>
      </w:r>
      <w:proofErr w:type="gramEnd"/>
      <w:r w:rsidRPr="000779AB">
        <w:rPr>
          <w:color w:val="000000"/>
          <w:sz w:val="28"/>
          <w:szCs w:val="20"/>
          <w:shd w:val="clear" w:color="auto" w:fill="FFFFFF"/>
        </w:rPr>
        <w:t xml:space="preserve"> успехи каждого;</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утверждают</w:t>
      </w:r>
      <w:proofErr w:type="gramEnd"/>
      <w:r w:rsidRPr="000779AB">
        <w:rPr>
          <w:color w:val="000000"/>
          <w:sz w:val="28"/>
          <w:szCs w:val="20"/>
          <w:shd w:val="clear" w:color="auto" w:fill="FFFFFF"/>
        </w:rPr>
        <w:t xml:space="preserve"> самооценки членов группы;</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совместно</w:t>
      </w:r>
      <w:proofErr w:type="gramEnd"/>
      <w:r w:rsidRPr="000779AB">
        <w:rPr>
          <w:color w:val="000000"/>
          <w:sz w:val="28"/>
          <w:szCs w:val="20"/>
          <w:shd w:val="clear" w:color="auto" w:fill="FFFFFF"/>
        </w:rPr>
        <w:t xml:space="preserve"> решают, как будут отчитываться о выполнения задания;</w:t>
      </w:r>
    </w:p>
    <w:p w:rsidR="000779AB" w:rsidRPr="000779AB" w:rsidRDefault="000779AB" w:rsidP="000779AB">
      <w:pPr>
        <w:pStyle w:val="a4"/>
        <w:numPr>
          <w:ilvl w:val="0"/>
          <w:numId w:val="3"/>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проверяют</w:t>
      </w:r>
      <w:proofErr w:type="gramEnd"/>
      <w:r w:rsidRPr="000779AB">
        <w:rPr>
          <w:color w:val="000000"/>
          <w:sz w:val="28"/>
          <w:szCs w:val="20"/>
          <w:shd w:val="clear" w:color="auto" w:fill="FFFFFF"/>
        </w:rPr>
        <w:t xml:space="preserve"> и оценивают итоги совместно проделанной работы.</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rsidR="000779AB" w:rsidRPr="000779AB" w:rsidRDefault="000779AB" w:rsidP="000779AB">
      <w:pPr>
        <w:pStyle w:val="a4"/>
        <w:numPr>
          <w:ilvl w:val="0"/>
          <w:numId w:val="4"/>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в</w:t>
      </w:r>
      <w:proofErr w:type="gramEnd"/>
      <w:r w:rsidRPr="000779AB">
        <w:rPr>
          <w:color w:val="000000"/>
          <w:sz w:val="28"/>
          <w:szCs w:val="20"/>
          <w:shd w:val="clear" w:color="auto" w:fill="FFFFFF"/>
        </w:rPr>
        <w:t xml:space="preserve"> ней  воплощены отношения ответственной зависимости;</w:t>
      </w:r>
    </w:p>
    <w:p w:rsidR="000779AB" w:rsidRPr="000779AB" w:rsidRDefault="000779AB" w:rsidP="000779AB">
      <w:pPr>
        <w:pStyle w:val="a4"/>
        <w:numPr>
          <w:ilvl w:val="0"/>
          <w:numId w:val="4"/>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она</w:t>
      </w:r>
      <w:proofErr w:type="gramEnd"/>
      <w:r w:rsidRPr="000779AB">
        <w:rPr>
          <w:color w:val="000000"/>
          <w:sz w:val="28"/>
          <w:szCs w:val="20"/>
          <w:shd w:val="clear" w:color="auto" w:fill="FFFFFF"/>
        </w:rPr>
        <w:t xml:space="preserve"> социально ценная, значимая и интересная для детей;</w:t>
      </w:r>
    </w:p>
    <w:p w:rsidR="000779AB" w:rsidRPr="000779AB" w:rsidRDefault="000779AB" w:rsidP="000779AB">
      <w:pPr>
        <w:pStyle w:val="a4"/>
        <w:numPr>
          <w:ilvl w:val="0"/>
          <w:numId w:val="4"/>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социальная</w:t>
      </w:r>
      <w:proofErr w:type="gramEnd"/>
      <w:r w:rsidRPr="000779AB">
        <w:rPr>
          <w:color w:val="000000"/>
          <w:sz w:val="28"/>
          <w:szCs w:val="20"/>
          <w:shd w:val="clear" w:color="auto" w:fill="FFFFFF"/>
        </w:rPr>
        <w:t xml:space="preserve"> роль ребенка в процессе совместной деятельности и функционирования меняется (например, роль старшего – на роль подчиненного и наоборот);</w:t>
      </w:r>
    </w:p>
    <w:p w:rsidR="000779AB" w:rsidRPr="000779AB" w:rsidRDefault="000779AB" w:rsidP="000779AB">
      <w:pPr>
        <w:pStyle w:val="a4"/>
        <w:numPr>
          <w:ilvl w:val="0"/>
          <w:numId w:val="4"/>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совместная</w:t>
      </w:r>
      <w:proofErr w:type="gramEnd"/>
      <w:r w:rsidRPr="000779AB">
        <w:rPr>
          <w:color w:val="000000"/>
          <w:sz w:val="28"/>
          <w:szCs w:val="20"/>
          <w:shd w:val="clear" w:color="auto" w:fill="FFFFFF"/>
        </w:rPr>
        <w:t xml:space="preserve"> деятельность эмоционально насыщена коллективными переживаниями, состраданием к неудачам других детей и «</w:t>
      </w:r>
      <w:proofErr w:type="spellStart"/>
      <w:r w:rsidRPr="000779AB">
        <w:rPr>
          <w:color w:val="000000"/>
          <w:sz w:val="28"/>
          <w:szCs w:val="20"/>
          <w:shd w:val="clear" w:color="auto" w:fill="FFFFFF"/>
        </w:rPr>
        <w:t>сорадованием</w:t>
      </w:r>
      <w:proofErr w:type="spellEnd"/>
      <w:r w:rsidRPr="000779AB">
        <w:rPr>
          <w:color w:val="000000"/>
          <w:sz w:val="28"/>
          <w:szCs w:val="20"/>
          <w:shd w:val="clear" w:color="auto" w:fill="FFFFFF"/>
        </w:rPr>
        <w:t>» их успехам.</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обучающихся.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00FF"/>
          <w:sz w:val="28"/>
          <w:szCs w:val="20"/>
          <w:shd w:val="clear" w:color="auto" w:fill="FFFFFF"/>
        </w:rPr>
        <w:t>Труд как средство воспитания:</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rStyle w:val="a3"/>
          <w:color w:val="008000"/>
          <w:sz w:val="28"/>
          <w:szCs w:val="20"/>
          <w:shd w:val="clear" w:color="auto" w:fill="FFFFFF"/>
        </w:rPr>
        <w:t>Труд</w:t>
      </w:r>
      <w:r w:rsidRPr="000779AB">
        <w:rPr>
          <w:color w:val="000000"/>
          <w:sz w:val="28"/>
          <w:szCs w:val="20"/>
          <w:shd w:val="clear" w:color="auto" w:fill="FFFFFF"/>
        </w:rPr>
        <w:t>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0779AB" w:rsidRPr="000779AB" w:rsidRDefault="000779AB" w:rsidP="000779AB">
      <w:pPr>
        <w:pStyle w:val="a4"/>
        <w:numPr>
          <w:ilvl w:val="0"/>
          <w:numId w:val="5"/>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привлекательность</w:t>
      </w:r>
      <w:proofErr w:type="gramEnd"/>
      <w:r w:rsidRPr="000779AB">
        <w:rPr>
          <w:color w:val="000000"/>
          <w:sz w:val="28"/>
          <w:szCs w:val="20"/>
          <w:shd w:val="clear" w:color="auto" w:fill="FFFFFF"/>
        </w:rPr>
        <w:t>, общественная и личная значимость цели, четкость организации, моральная удовлетворенность результатами;</w:t>
      </w:r>
    </w:p>
    <w:p w:rsidR="000779AB" w:rsidRPr="000779AB" w:rsidRDefault="000779AB" w:rsidP="000779AB">
      <w:pPr>
        <w:pStyle w:val="a4"/>
        <w:numPr>
          <w:ilvl w:val="0"/>
          <w:numId w:val="5"/>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положительная</w:t>
      </w:r>
      <w:proofErr w:type="gramEnd"/>
      <w:r w:rsidRPr="000779AB">
        <w:rPr>
          <w:color w:val="000000"/>
          <w:sz w:val="28"/>
          <w:szCs w:val="20"/>
          <w:shd w:val="clear" w:color="auto" w:fill="FFFFFF"/>
        </w:rPr>
        <w:t xml:space="preserve"> мотивация трудовой деятельности, возможность выбора детьми видов труда и форм его организации;</w:t>
      </w:r>
    </w:p>
    <w:p w:rsidR="000779AB" w:rsidRPr="000779AB" w:rsidRDefault="000779AB" w:rsidP="000779AB">
      <w:pPr>
        <w:pStyle w:val="a4"/>
        <w:numPr>
          <w:ilvl w:val="0"/>
          <w:numId w:val="5"/>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связь</w:t>
      </w:r>
      <w:proofErr w:type="gramEnd"/>
      <w:r w:rsidRPr="000779AB">
        <w:rPr>
          <w:color w:val="000000"/>
          <w:sz w:val="28"/>
          <w:szCs w:val="20"/>
          <w:shd w:val="clear" w:color="auto" w:fill="FFFFFF"/>
        </w:rPr>
        <w:t xml:space="preserve">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0779AB" w:rsidRPr="000779AB" w:rsidRDefault="000779AB" w:rsidP="000779AB">
      <w:pPr>
        <w:pStyle w:val="a4"/>
        <w:numPr>
          <w:ilvl w:val="0"/>
          <w:numId w:val="5"/>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посильность</w:t>
      </w:r>
      <w:proofErr w:type="gramEnd"/>
      <w:r w:rsidRPr="000779AB">
        <w:rPr>
          <w:color w:val="000000"/>
          <w:sz w:val="28"/>
          <w:szCs w:val="20"/>
          <w:shd w:val="clear" w:color="auto" w:fill="FFFFFF"/>
        </w:rPr>
        <w:t>, разнообразие, высокая нравственная основа, связь с учением, творческий характер, результативность, коллективность, поощрение успехов в труде.</w:t>
      </w:r>
    </w:p>
    <w:p w:rsidR="000779AB" w:rsidRPr="000779AB" w:rsidRDefault="000779AB" w:rsidP="000779AB">
      <w:pPr>
        <w:pStyle w:val="a4"/>
        <w:spacing w:before="0" w:beforeAutospacing="0" w:after="150" w:afterAutospacing="0"/>
        <w:rPr>
          <w:color w:val="000000"/>
          <w:sz w:val="28"/>
          <w:szCs w:val="20"/>
          <w:shd w:val="clear" w:color="auto" w:fill="FFFFFF"/>
        </w:rPr>
      </w:pPr>
      <w:r w:rsidRPr="00282F31">
        <w:rPr>
          <w:rStyle w:val="a3"/>
          <w:sz w:val="28"/>
          <w:szCs w:val="20"/>
          <w:u w:val="single"/>
          <w:shd w:val="clear" w:color="auto" w:fill="FFFFFF"/>
        </w:rPr>
        <w:t>Физический труд</w:t>
      </w:r>
      <w:r w:rsidRPr="000779AB">
        <w:rPr>
          <w:rStyle w:val="a3"/>
          <w:color w:val="008000"/>
          <w:sz w:val="28"/>
          <w:szCs w:val="20"/>
          <w:shd w:val="clear" w:color="auto" w:fill="FFFFFF"/>
        </w:rPr>
        <w:t> </w:t>
      </w:r>
      <w:r w:rsidRPr="000779AB">
        <w:rPr>
          <w:color w:val="000000"/>
          <w:sz w:val="28"/>
          <w:szCs w:val="20"/>
          <w:shd w:val="clear" w:color="auto" w:fill="FFFFFF"/>
        </w:rPr>
        <w:t>по сравнению с другими видами трудовой деятельности становится понятным и доступным ребенку уже в раннем возрасте. К его разновидностям относится труд</w:t>
      </w:r>
      <w:r w:rsidRPr="000779AB">
        <w:rPr>
          <w:rStyle w:val="apple-converted-space"/>
          <w:color w:val="000000"/>
          <w:sz w:val="28"/>
          <w:szCs w:val="20"/>
          <w:shd w:val="clear" w:color="auto" w:fill="FFFFFF"/>
        </w:rPr>
        <w:t> </w:t>
      </w:r>
      <w:r w:rsidRPr="000779AB">
        <w:rPr>
          <w:color w:val="000000"/>
          <w:sz w:val="28"/>
          <w:szCs w:val="20"/>
          <w:shd w:val="clear" w:color="auto" w:fill="FFFFFF"/>
        </w:rPr>
        <w:t>по самообслуживанию,</w:t>
      </w:r>
      <w:r w:rsidRPr="000779AB">
        <w:rPr>
          <w:rStyle w:val="apple-converted-space"/>
          <w:color w:val="000000"/>
          <w:sz w:val="28"/>
          <w:szCs w:val="20"/>
          <w:shd w:val="clear" w:color="auto" w:fill="FFFFFF"/>
        </w:rPr>
        <w:t> </w:t>
      </w:r>
      <w:r w:rsidRPr="000779AB">
        <w:rPr>
          <w:color w:val="000000"/>
          <w:sz w:val="28"/>
          <w:szCs w:val="20"/>
          <w:shd w:val="clear" w:color="auto" w:fill="FFFFFF"/>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0779AB" w:rsidRPr="000779AB" w:rsidRDefault="000779AB" w:rsidP="000779AB">
      <w:pPr>
        <w:pStyle w:val="a4"/>
        <w:spacing w:before="0" w:beforeAutospacing="0" w:after="150" w:afterAutospacing="0"/>
        <w:rPr>
          <w:color w:val="000000"/>
          <w:sz w:val="28"/>
          <w:szCs w:val="20"/>
          <w:shd w:val="clear" w:color="auto" w:fill="FFFFFF"/>
        </w:rPr>
      </w:pPr>
      <w:r w:rsidRPr="00282F31">
        <w:rPr>
          <w:rStyle w:val="a3"/>
          <w:sz w:val="28"/>
          <w:szCs w:val="20"/>
          <w:u w:val="single"/>
          <w:shd w:val="clear" w:color="auto" w:fill="FFFFFF"/>
        </w:rPr>
        <w:t>Интеллектуальный труд</w:t>
      </w:r>
      <w:r w:rsidRPr="00282F31">
        <w:rPr>
          <w:rStyle w:val="a3"/>
          <w:sz w:val="28"/>
          <w:szCs w:val="20"/>
          <w:shd w:val="clear" w:color="auto" w:fill="FFFFFF"/>
        </w:rPr>
        <w:t> </w:t>
      </w:r>
      <w:r w:rsidRPr="000779AB">
        <w:rPr>
          <w:color w:val="000000"/>
          <w:sz w:val="28"/>
          <w:szCs w:val="20"/>
          <w:shd w:val="clear" w:color="auto" w:fill="FFFFFF"/>
        </w:rPr>
        <w:t>–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обучающихся с целью открытия ими неизвестного.</w:t>
      </w:r>
    </w:p>
    <w:p w:rsidR="000779AB" w:rsidRPr="000779AB" w:rsidRDefault="000779AB" w:rsidP="000779AB">
      <w:pPr>
        <w:pStyle w:val="a4"/>
        <w:spacing w:before="0" w:beforeAutospacing="0" w:after="150" w:afterAutospacing="0"/>
        <w:rPr>
          <w:color w:val="000000"/>
          <w:sz w:val="28"/>
          <w:szCs w:val="20"/>
          <w:shd w:val="clear" w:color="auto" w:fill="FFFFFF"/>
        </w:rPr>
      </w:pPr>
      <w:r w:rsidRPr="000779AB">
        <w:rPr>
          <w:color w:val="000000"/>
          <w:sz w:val="28"/>
          <w:szCs w:val="20"/>
          <w:shd w:val="clear" w:color="auto" w:fill="FFFFFF"/>
        </w:rPr>
        <w:t>Для того чтобы превратить процесс учения в интеллектуальный труд, в школе существует множество возможностей, в частности:</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постановка</w:t>
      </w:r>
      <w:proofErr w:type="gramEnd"/>
      <w:r w:rsidRPr="000779AB">
        <w:rPr>
          <w:color w:val="000000"/>
          <w:sz w:val="28"/>
          <w:szCs w:val="20"/>
          <w:shd w:val="clear" w:color="auto" w:fill="FFFFFF"/>
        </w:rPr>
        <w:t xml:space="preserve"> проблемных вопросов с четко выраженными противоречиями, требующих от обучающихся самостоятельного поиска;</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введение</w:t>
      </w:r>
      <w:proofErr w:type="gramEnd"/>
      <w:r w:rsidRPr="000779AB">
        <w:rPr>
          <w:color w:val="000000"/>
          <w:sz w:val="28"/>
          <w:szCs w:val="20"/>
          <w:shd w:val="clear" w:color="auto" w:fill="FFFFFF"/>
        </w:rPr>
        <w:t xml:space="preserve"> проблемных заданий с показом нескольких вариантов решения и предоставлением ученикам возможности подумать над тем, какой из них правильный;</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привлечение</w:t>
      </w:r>
      <w:proofErr w:type="gramEnd"/>
      <w:r w:rsidRPr="000779AB">
        <w:rPr>
          <w:color w:val="000000"/>
          <w:sz w:val="28"/>
          <w:szCs w:val="20"/>
          <w:shd w:val="clear" w:color="auto" w:fill="FFFFFF"/>
        </w:rPr>
        <w:t xml:space="preserve"> обучающихся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подбор</w:t>
      </w:r>
      <w:proofErr w:type="gramEnd"/>
      <w:r w:rsidRPr="000779AB">
        <w:rPr>
          <w:color w:val="000000"/>
          <w:sz w:val="28"/>
          <w:szCs w:val="20"/>
          <w:shd w:val="clear" w:color="auto" w:fill="FFFFFF"/>
        </w:rPr>
        <w:t xml:space="preserve">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побуждение</w:t>
      </w:r>
      <w:proofErr w:type="gramEnd"/>
      <w:r w:rsidRPr="000779AB">
        <w:rPr>
          <w:color w:val="000000"/>
          <w:sz w:val="28"/>
          <w:szCs w:val="20"/>
          <w:shd w:val="clear" w:color="auto" w:fill="FFFFFF"/>
        </w:rPr>
        <w:t xml:space="preserve"> обучающихся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ведение</w:t>
      </w:r>
      <w:proofErr w:type="gramEnd"/>
      <w:r w:rsidRPr="000779AB">
        <w:rPr>
          <w:color w:val="000000"/>
          <w:sz w:val="28"/>
          <w:szCs w:val="20"/>
          <w:shd w:val="clear" w:color="auto" w:fill="FFFFFF"/>
        </w:rPr>
        <w:t xml:space="preserve"> обучения на высоком, но посильном уровне трудности;</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наличие</w:t>
      </w:r>
      <w:proofErr w:type="gramEnd"/>
      <w:r w:rsidRPr="000779AB">
        <w:rPr>
          <w:color w:val="000000"/>
          <w:sz w:val="28"/>
          <w:szCs w:val="20"/>
          <w:shd w:val="clear" w:color="auto" w:fill="FFFFFF"/>
        </w:rPr>
        <w:t xml:space="preserve"> достаточно (но не чрезмерно) разнообразного учебного материала и приемов учебной работы.</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обучение</w:t>
      </w:r>
      <w:proofErr w:type="gramEnd"/>
      <w:r w:rsidRPr="000779AB">
        <w:rPr>
          <w:color w:val="000000"/>
          <w:sz w:val="28"/>
          <w:szCs w:val="20"/>
          <w:shd w:val="clear" w:color="auto" w:fill="FFFFFF"/>
        </w:rPr>
        <w:t xml:space="preserve"> детей приемам умственной деятельности: сравнению, анализу, синтезу, классификации, обобщению и др.;</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обеспечение</w:t>
      </w:r>
      <w:proofErr w:type="gramEnd"/>
      <w:r w:rsidRPr="000779AB">
        <w:rPr>
          <w:color w:val="000000"/>
          <w:sz w:val="28"/>
          <w:szCs w:val="20"/>
          <w:shd w:val="clear" w:color="auto" w:fill="FFFFFF"/>
        </w:rPr>
        <w:t xml:space="preserve"> условий для получения личностно и общественно значимого результата труда;</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ознакомление</w:t>
      </w:r>
      <w:proofErr w:type="gramEnd"/>
      <w:r w:rsidRPr="000779AB">
        <w:rPr>
          <w:color w:val="000000"/>
          <w:sz w:val="28"/>
          <w:szCs w:val="20"/>
          <w:shd w:val="clear" w:color="auto" w:fill="FFFFFF"/>
        </w:rPr>
        <w:t xml:space="preserve"> обучающихся с научными и практическими проблемами современности, обучение видению проблем в реальной жизни и методике их исследования;</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создание</w:t>
      </w:r>
      <w:proofErr w:type="gramEnd"/>
      <w:r w:rsidRPr="000779AB">
        <w:rPr>
          <w:color w:val="000000"/>
          <w:sz w:val="28"/>
          <w:szCs w:val="20"/>
          <w:shd w:val="clear" w:color="auto" w:fill="FFFFFF"/>
        </w:rPr>
        <w:t xml:space="preserve"> материально-технических и организационных условий для творческой деятельности по разным направлениям;</w:t>
      </w:r>
    </w:p>
    <w:p w:rsidR="000779AB" w:rsidRPr="000779AB" w:rsidRDefault="000779AB" w:rsidP="000779AB">
      <w:pPr>
        <w:pStyle w:val="a4"/>
        <w:numPr>
          <w:ilvl w:val="0"/>
          <w:numId w:val="6"/>
        </w:numPr>
        <w:spacing w:before="0" w:beforeAutospacing="0" w:after="0" w:afterAutospacing="0"/>
        <w:ind w:left="375"/>
        <w:rPr>
          <w:color w:val="000000"/>
          <w:sz w:val="28"/>
          <w:szCs w:val="20"/>
          <w:shd w:val="clear" w:color="auto" w:fill="FFFFFF"/>
        </w:rPr>
      </w:pPr>
      <w:proofErr w:type="gramStart"/>
      <w:r w:rsidRPr="000779AB">
        <w:rPr>
          <w:color w:val="000000"/>
          <w:sz w:val="28"/>
          <w:szCs w:val="20"/>
          <w:shd w:val="clear" w:color="auto" w:fill="FFFFFF"/>
        </w:rPr>
        <w:t>одобрение</w:t>
      </w:r>
      <w:proofErr w:type="gramEnd"/>
      <w:r w:rsidRPr="000779AB">
        <w:rPr>
          <w:color w:val="000000"/>
          <w:sz w:val="28"/>
          <w:szCs w:val="20"/>
          <w:shd w:val="clear" w:color="auto" w:fill="FFFFFF"/>
        </w:rPr>
        <w:t xml:space="preserve"> успехов учеников, публичное признание достижений каждого ребенка в интеллектуальном труде.</w:t>
      </w:r>
    </w:p>
    <w:p w:rsidR="00142C24" w:rsidRPr="000779AB" w:rsidRDefault="00142C24">
      <w:pPr>
        <w:rPr>
          <w:rFonts w:ascii="Times New Roman" w:hAnsi="Times New Roman" w:cs="Times New Roman"/>
          <w:sz w:val="32"/>
        </w:rPr>
      </w:pPr>
    </w:p>
    <w:sectPr w:rsidR="00142C24" w:rsidRPr="00077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C072A"/>
    <w:multiLevelType w:val="multilevel"/>
    <w:tmpl w:val="323A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42F34"/>
    <w:multiLevelType w:val="multilevel"/>
    <w:tmpl w:val="194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C748D"/>
    <w:multiLevelType w:val="multilevel"/>
    <w:tmpl w:val="0BAA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46943"/>
    <w:multiLevelType w:val="multilevel"/>
    <w:tmpl w:val="D4E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655A4"/>
    <w:multiLevelType w:val="multilevel"/>
    <w:tmpl w:val="697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3D6BE2"/>
    <w:multiLevelType w:val="multilevel"/>
    <w:tmpl w:val="21AA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64"/>
    <w:rsid w:val="000779AB"/>
    <w:rsid w:val="00142C24"/>
    <w:rsid w:val="00282F31"/>
    <w:rsid w:val="0095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1F31D-1A5B-4F44-AEE9-E1BF7F0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79AB"/>
    <w:rPr>
      <w:b/>
      <w:bCs/>
    </w:rPr>
  </w:style>
  <w:style w:type="paragraph" w:styleId="a4">
    <w:name w:val="Normal (Web)"/>
    <w:basedOn w:val="a"/>
    <w:uiPriority w:val="99"/>
    <w:semiHidden/>
    <w:unhideWhenUsed/>
    <w:rsid w:val="00077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77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2070</Words>
  <Characters>11803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2023-01-23T06:50:00Z</dcterms:created>
  <dcterms:modified xsi:type="dcterms:W3CDTF">2023-01-23T09:14:00Z</dcterms:modified>
</cp:coreProperties>
</file>